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C" w:rsidRPr="008B490C" w:rsidRDefault="008B490C" w:rsidP="008B490C">
      <w:pPr>
        <w:jc w:val="center"/>
        <w:rPr>
          <w:b/>
          <w:bCs/>
          <w:sz w:val="28"/>
          <w:szCs w:val="28"/>
          <w:lang w:eastAsia="ru-RU"/>
        </w:rPr>
      </w:pPr>
      <w:r w:rsidRPr="008B490C">
        <w:rPr>
          <w:b/>
          <w:bCs/>
          <w:sz w:val="28"/>
          <w:szCs w:val="28"/>
          <w:lang w:eastAsia="ru-RU"/>
        </w:rPr>
        <w:t xml:space="preserve">МОКУ </w:t>
      </w:r>
      <w:proofErr w:type="spellStart"/>
      <w:r w:rsidRPr="008B490C">
        <w:rPr>
          <w:b/>
          <w:bCs/>
          <w:sz w:val="28"/>
          <w:szCs w:val="28"/>
          <w:lang w:eastAsia="ru-RU"/>
        </w:rPr>
        <w:t>Падунская</w:t>
      </w:r>
      <w:proofErr w:type="spellEnd"/>
      <w:r w:rsidRPr="008B490C">
        <w:rPr>
          <w:b/>
          <w:bCs/>
          <w:sz w:val="28"/>
          <w:szCs w:val="28"/>
          <w:lang w:eastAsia="ru-RU"/>
        </w:rPr>
        <w:t xml:space="preserve"> школа-интернат</w:t>
      </w: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Pr="008B490C" w:rsidRDefault="008B490C" w:rsidP="008B490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lang w:eastAsia="ru-RU"/>
        </w:rPr>
        <w:t>Классный час: «</w:t>
      </w:r>
      <w:r w:rsidRPr="008B490C">
        <w:rPr>
          <w:b/>
          <w:bCs/>
          <w:sz w:val="28"/>
          <w:szCs w:val="28"/>
          <w:lang w:eastAsia="ru-RU"/>
        </w:rPr>
        <w:t>Права ребенка»</w:t>
      </w: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</w:p>
    <w:p w:rsidR="008B490C" w:rsidRDefault="008B490C" w:rsidP="004A5604">
      <w:pPr>
        <w:rPr>
          <w:b/>
          <w:bCs/>
          <w:lang w:eastAsia="ru-RU"/>
        </w:rPr>
      </w:pPr>
    </w:p>
    <w:p w:rsidR="008B490C" w:rsidRDefault="008B490C" w:rsidP="004A5604">
      <w:pPr>
        <w:rPr>
          <w:b/>
          <w:bCs/>
          <w:lang w:eastAsia="ru-RU"/>
        </w:rPr>
      </w:pPr>
    </w:p>
    <w:p w:rsidR="008B490C" w:rsidRDefault="008B490C" w:rsidP="004A5604">
      <w:pPr>
        <w:rPr>
          <w:b/>
          <w:bCs/>
          <w:lang w:eastAsia="ru-RU"/>
        </w:rPr>
      </w:pPr>
    </w:p>
    <w:p w:rsidR="008B490C" w:rsidRDefault="008B490C" w:rsidP="004A5604">
      <w:pPr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Подготовила:</w:t>
      </w:r>
    </w:p>
    <w:p w:rsidR="008B490C" w:rsidRDefault="008B490C" w:rsidP="008B490C">
      <w:pPr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Кирсанова А.В.</w:t>
      </w: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right"/>
        <w:rPr>
          <w:b/>
          <w:bCs/>
          <w:lang w:eastAsia="ru-RU"/>
        </w:rPr>
      </w:pPr>
    </w:p>
    <w:p w:rsidR="008B490C" w:rsidRDefault="008B490C" w:rsidP="008B490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2019 год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b/>
          <w:bCs/>
          <w:lang w:eastAsia="ru-RU"/>
        </w:rPr>
        <w:lastRenderedPageBreak/>
        <w:t>Цели</w:t>
      </w:r>
      <w:r w:rsidRPr="004A5604">
        <w:rPr>
          <w:lang w:eastAsia="ru-RU"/>
        </w:rPr>
        <w:t>: Познакомить учащихся с термином «права человека», со структурой Всемирной Декларации прав человека, его назначением, в игровой форме познакомить с отдельными статьями Конвенции о правах ребенка; продолжить работу по формированию чувства собственной значимости и ценности, достоинства ребенка как человека своей страны, воспитание гражданского самосознания.</w:t>
      </w:r>
    </w:p>
    <w:p w:rsidR="004A5604" w:rsidRPr="008B490C" w:rsidRDefault="004A5604" w:rsidP="008B490C">
      <w:pPr>
        <w:jc w:val="center"/>
        <w:rPr>
          <w:b/>
          <w:bCs/>
          <w:color w:val="000000" w:themeColor="text1"/>
          <w:lang w:eastAsia="ru-RU"/>
        </w:rPr>
      </w:pPr>
      <w:r w:rsidRPr="008B490C">
        <w:rPr>
          <w:b/>
          <w:bCs/>
          <w:color w:val="000000" w:themeColor="text1"/>
          <w:lang w:eastAsia="ru-RU"/>
        </w:rPr>
        <w:t>Ход мероприятия</w:t>
      </w:r>
    </w:p>
    <w:p w:rsidR="004A5604" w:rsidRPr="004A5604" w:rsidRDefault="004A5604" w:rsidP="004A5604">
      <w:pPr>
        <w:rPr>
          <w:b/>
          <w:bCs/>
          <w:color w:val="199043"/>
          <w:lang w:eastAsia="ru-RU"/>
        </w:rPr>
      </w:pPr>
    </w:p>
    <w:p w:rsidR="004A5604" w:rsidRPr="004A5604" w:rsidRDefault="004A5604" w:rsidP="004A5604">
      <w:pPr>
        <w:jc w:val="right"/>
      </w:pPr>
      <w:r w:rsidRPr="004A5604">
        <w:rPr>
          <w:color w:val="000000"/>
        </w:rPr>
        <w:t>Едва на свете появился</w:t>
      </w:r>
      <w:proofErr w:type="gramStart"/>
      <w:r w:rsidRPr="004A5604">
        <w:rPr>
          <w:color w:val="000000"/>
        </w:rPr>
        <w:br/>
        <w:t>И</w:t>
      </w:r>
      <w:proofErr w:type="gramEnd"/>
      <w:r w:rsidRPr="004A5604">
        <w:rPr>
          <w:color w:val="000000"/>
        </w:rPr>
        <w:t xml:space="preserve"> приоткрыл свои глаза,</w:t>
      </w:r>
      <w:r w:rsidRPr="004A5604">
        <w:rPr>
          <w:color w:val="000000"/>
        </w:rPr>
        <w:br/>
        <w:t>Немного миру подивился -</w:t>
      </w:r>
      <w:r w:rsidRPr="004A5604">
        <w:rPr>
          <w:color w:val="000000"/>
        </w:rPr>
        <w:br/>
        <w:t>Ты получил свои права:</w:t>
      </w:r>
    </w:p>
    <w:p w:rsidR="004A5604" w:rsidRPr="004A5604" w:rsidRDefault="004A5604" w:rsidP="004A5604">
      <w:pPr>
        <w:jc w:val="right"/>
      </w:pPr>
    </w:p>
    <w:p w:rsidR="004A5604" w:rsidRPr="004A5604" w:rsidRDefault="004A5604" w:rsidP="004A5604">
      <w:pPr>
        <w:jc w:val="right"/>
      </w:pPr>
      <w:r w:rsidRPr="004A5604">
        <w:rPr>
          <w:color w:val="000000"/>
        </w:rPr>
        <w:t>Права на счастье и улыбки,</w:t>
      </w:r>
      <w:r w:rsidRPr="004A5604">
        <w:rPr>
          <w:color w:val="000000"/>
        </w:rPr>
        <w:br/>
        <w:t>Права на новый светлый день,</w:t>
      </w:r>
      <w:r w:rsidRPr="004A5604">
        <w:rPr>
          <w:color w:val="000000"/>
        </w:rPr>
        <w:br/>
        <w:t>Права на глупости, ошибки,</w:t>
      </w:r>
      <w:r w:rsidRPr="004A5604">
        <w:rPr>
          <w:color w:val="000000"/>
        </w:rPr>
        <w:br/>
        <w:t>Права на озорных друзей.</w:t>
      </w:r>
    </w:p>
    <w:p w:rsidR="004A5604" w:rsidRPr="004A5604" w:rsidRDefault="004A5604" w:rsidP="004A5604">
      <w:pPr>
        <w:jc w:val="right"/>
      </w:pPr>
    </w:p>
    <w:p w:rsidR="004A5604" w:rsidRPr="004A5604" w:rsidRDefault="004A5604" w:rsidP="004A5604">
      <w:pPr>
        <w:jc w:val="right"/>
      </w:pPr>
      <w:r w:rsidRPr="004A5604">
        <w:t>Права на игры и желанья,</w:t>
      </w:r>
    </w:p>
    <w:p w:rsidR="004A5604" w:rsidRPr="004A5604" w:rsidRDefault="004A5604" w:rsidP="004A5604">
      <w:pPr>
        <w:jc w:val="right"/>
      </w:pPr>
      <w:r w:rsidRPr="004A5604">
        <w:t>Права на знание и смех,</w:t>
      </w:r>
    </w:p>
    <w:p w:rsidR="004A5604" w:rsidRPr="004A5604" w:rsidRDefault="004A5604" w:rsidP="004A5604">
      <w:pPr>
        <w:jc w:val="right"/>
      </w:pPr>
      <w:r w:rsidRPr="004A5604">
        <w:t>Права на то, чтоб быть ребенком</w:t>
      </w:r>
    </w:p>
    <w:p w:rsidR="004A5604" w:rsidRPr="004A5604" w:rsidRDefault="004A5604" w:rsidP="004A5604">
      <w:pPr>
        <w:jc w:val="right"/>
      </w:pPr>
      <w:r w:rsidRPr="004A5604">
        <w:t>И отличаться ото всех.</w:t>
      </w:r>
    </w:p>
    <w:p w:rsidR="004A5604" w:rsidRPr="004A5604" w:rsidRDefault="004A5604" w:rsidP="004A5604">
      <w:pPr>
        <w:jc w:val="right"/>
      </w:pPr>
    </w:p>
    <w:p w:rsidR="004A5604" w:rsidRPr="004A5604" w:rsidRDefault="004A5604" w:rsidP="004A5604">
      <w:pPr>
        <w:jc w:val="right"/>
      </w:pPr>
      <w:r w:rsidRPr="004A5604">
        <w:rPr>
          <w:color w:val="000000"/>
        </w:rPr>
        <w:t>Права на улице гулять,</w:t>
      </w:r>
      <w:r w:rsidRPr="004A5604">
        <w:rPr>
          <w:color w:val="000000"/>
        </w:rPr>
        <w:br/>
        <w:t>Права с ровесником играть,</w:t>
      </w:r>
    </w:p>
    <w:p w:rsidR="004A5604" w:rsidRPr="004A5604" w:rsidRDefault="004A5604" w:rsidP="004A5604">
      <w:pPr>
        <w:jc w:val="right"/>
      </w:pPr>
      <w:r w:rsidRPr="004A5604">
        <w:rPr>
          <w:color w:val="000000"/>
        </w:rPr>
        <w:t>Права лечиться, заболев,</w:t>
      </w:r>
      <w:r w:rsidRPr="004A5604">
        <w:rPr>
          <w:color w:val="000000"/>
        </w:rPr>
        <w:br/>
        <w:t xml:space="preserve">Права заботиться </w:t>
      </w:r>
      <w:proofErr w:type="gramStart"/>
      <w:r w:rsidRPr="004A5604">
        <w:rPr>
          <w:color w:val="000000"/>
        </w:rPr>
        <w:t>о</w:t>
      </w:r>
      <w:proofErr w:type="gramEnd"/>
      <w:r w:rsidRPr="004A5604">
        <w:rPr>
          <w:color w:val="000000"/>
        </w:rPr>
        <w:t xml:space="preserve"> всех.</w:t>
      </w:r>
    </w:p>
    <w:p w:rsidR="004A5604" w:rsidRPr="004A5604" w:rsidRDefault="004A5604" w:rsidP="004A5604">
      <w:pPr>
        <w:jc w:val="right"/>
      </w:pPr>
    </w:p>
    <w:p w:rsidR="004A5604" w:rsidRPr="004A5604" w:rsidRDefault="004A5604" w:rsidP="004A5604">
      <w:pPr>
        <w:jc w:val="right"/>
      </w:pPr>
      <w:r w:rsidRPr="004A5604">
        <w:t>Но есть один большой урок -</w:t>
      </w:r>
    </w:p>
    <w:p w:rsidR="004A5604" w:rsidRPr="004A5604" w:rsidRDefault="004A5604" w:rsidP="004A5604">
      <w:pPr>
        <w:jc w:val="right"/>
      </w:pPr>
      <w:r w:rsidRPr="004A5604">
        <w:t>Во всех правах и смыслах их -</w:t>
      </w:r>
    </w:p>
    <w:p w:rsidR="004A5604" w:rsidRPr="004A5604" w:rsidRDefault="004A5604" w:rsidP="004A5604">
      <w:pPr>
        <w:jc w:val="right"/>
      </w:pPr>
      <w:r w:rsidRPr="004A5604">
        <w:t>Ты должен быть самим собой</w:t>
      </w:r>
    </w:p>
    <w:p w:rsidR="004A5604" w:rsidRPr="004A5604" w:rsidRDefault="004A5604" w:rsidP="004A5604">
      <w:pPr>
        <w:jc w:val="right"/>
      </w:pPr>
      <w:r w:rsidRPr="004A5604">
        <w:t>И уважать права других!</w:t>
      </w:r>
    </w:p>
    <w:p w:rsidR="004A5604" w:rsidRPr="004A5604" w:rsidRDefault="004A5604" w:rsidP="004A5604">
      <w:pPr>
        <w:jc w:val="right"/>
      </w:pPr>
    </w:p>
    <w:p w:rsidR="004A5604" w:rsidRPr="004A5604" w:rsidRDefault="004A5604" w:rsidP="004A5604">
      <w:pPr>
        <w:jc w:val="right"/>
        <w:rPr>
          <w:color w:val="199043"/>
          <w:lang w:eastAsia="ru-RU"/>
        </w:rPr>
      </w:pPr>
    </w:p>
    <w:p w:rsidR="004A5604" w:rsidRPr="008B490C" w:rsidRDefault="004A5604" w:rsidP="004A5604">
      <w:pPr>
        <w:rPr>
          <w:lang w:eastAsia="ru-RU"/>
        </w:rPr>
      </w:pPr>
      <w:r w:rsidRPr="008B490C">
        <w:rPr>
          <w:b/>
          <w:bCs/>
          <w:lang w:eastAsia="ru-RU"/>
        </w:rPr>
        <w:t>1. Беседа.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b/>
          <w:bCs/>
          <w:lang w:eastAsia="ru-RU"/>
        </w:rPr>
        <w:lastRenderedPageBreak/>
        <w:t>– </w:t>
      </w:r>
      <w:r w:rsidRPr="004A5604">
        <w:rPr>
          <w:lang w:eastAsia="ru-RU"/>
        </w:rPr>
        <w:t>Когда-то в нашей стране жил удивительный человек, звали его Андрей Платонов. Он писал веселые и грустные рассказы, повести о том, как живет человек на земле, что берет у земли и что ей дает.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Этот удивительный писатель сказал: «Без меня человечество не полно». Я предлагаю вам подумать над этими словами Андрея Платонова. Как вы думаете, что он хотел сказать этими словами. Как вы понимаете эту мысль?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Я один из тех, из кого состоит человечество, и если меня нет, оно, человечество, уже не полно.</w:t>
      </w:r>
    </w:p>
    <w:p w:rsidR="004A5604" w:rsidRPr="004A5604" w:rsidRDefault="004A5604" w:rsidP="004A5604">
      <w:pPr>
        <w:rPr>
          <w:lang w:eastAsia="ru-RU"/>
        </w:rPr>
      </w:pPr>
      <w:r>
        <w:rPr>
          <w:lang w:eastAsia="ru-RU"/>
        </w:rPr>
        <w:t>На доске большой круг</w:t>
      </w:r>
      <w:r w:rsidR="008B490C">
        <w:rPr>
          <w:lang w:eastAsia="ru-RU"/>
        </w:rPr>
        <w:t xml:space="preserve">. 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Представьте, что большой круг – это человечество, а каждый кружочек внутри круг</w:t>
      </w:r>
      <w:r w:rsidR="008B490C" w:rsidRPr="004A5604">
        <w:rPr>
          <w:lang w:eastAsia="ru-RU"/>
        </w:rPr>
        <w:t>а -</w:t>
      </w:r>
      <w:r w:rsidRPr="004A5604">
        <w:rPr>
          <w:lang w:eastAsia="ru-RU"/>
        </w:rPr>
        <w:t xml:space="preserve"> отдельно взятый человек. Представили? А теперь закроем один кружочек. Он пропал. Его нет. Место пропавшего кружочка пусто, так? А если мы поставим на это место другой кружочек? Почему что-то не то?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Мы помним, что на нашем плакате каждый маленький кружочек- это человек. Следовательно, каждый из нас – один из тех, кто составляет человечество. Правда, здорово? И если всего лишь один человек пропадет, то человечество уже не полно.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А как вы думаете, хорошее оно, человечество?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Отчего зависит, хорошее человечество или плохое?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Это зависит от того</w:t>
      </w:r>
      <w:proofErr w:type="gramStart"/>
      <w:r w:rsidRPr="004A5604">
        <w:rPr>
          <w:lang w:eastAsia="ru-RU"/>
        </w:rPr>
        <w:t xml:space="preserve"> ,</w:t>
      </w:r>
      <w:proofErr w:type="gramEnd"/>
      <w:r w:rsidRPr="004A5604">
        <w:rPr>
          <w:lang w:eastAsia="ru-RU"/>
        </w:rPr>
        <w:t xml:space="preserve"> каков я и каков каждый из нас, таково и человечество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Значит, чтобы человечество было хорошим, нужно, чтобы каждый из нас был хорошим. Так</w:t>
      </w:r>
      <w:proofErr w:type="gramStart"/>
      <w:r w:rsidRPr="004A5604">
        <w:rPr>
          <w:lang w:eastAsia="ru-RU"/>
        </w:rPr>
        <w:t xml:space="preserve"> ?</w:t>
      </w:r>
      <w:proofErr w:type="gramEnd"/>
    </w:p>
    <w:p w:rsidR="004A5604" w:rsidRPr="008B490C" w:rsidRDefault="004A5604" w:rsidP="004A5604">
      <w:pPr>
        <w:rPr>
          <w:lang w:eastAsia="ru-RU"/>
        </w:rPr>
      </w:pPr>
      <w:r w:rsidRPr="008B490C">
        <w:rPr>
          <w:b/>
          <w:bCs/>
          <w:lang w:eastAsia="ru-RU"/>
        </w:rPr>
        <w:t>2. Игры «Кто я?», «Какой я?»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b/>
          <w:bCs/>
          <w:lang w:eastAsia="ru-RU"/>
        </w:rPr>
        <w:t>– </w:t>
      </w:r>
      <w:r w:rsidRPr="004A5604">
        <w:rPr>
          <w:lang w:eastAsia="ru-RU"/>
        </w:rPr>
        <w:t>А сейчас поиграем в две небольшие игры. Сначала мы проведем разминочную игру «Знакомство» или «Кто я?</w:t>
      </w:r>
      <w:proofErr w:type="gramStart"/>
      <w:r w:rsidRPr="004A5604">
        <w:rPr>
          <w:lang w:eastAsia="ru-RU"/>
        </w:rPr>
        <w:t>»(</w:t>
      </w:r>
      <w:proofErr w:type="gramEnd"/>
      <w:r w:rsidRPr="004A5604">
        <w:rPr>
          <w:lang w:eastAsia="ru-RU"/>
        </w:rPr>
        <w:t xml:space="preserve"> Начиная с учителя каждый ребенок представляется. </w:t>
      </w:r>
      <w:proofErr w:type="gramStart"/>
      <w:r w:rsidRPr="004A5604">
        <w:rPr>
          <w:lang w:eastAsia="ru-RU"/>
        </w:rPr>
        <w:t>«Меня зовут… Я люблю…» Каждый последующий ученик повторяет всю информацию о предыдущих.)</w:t>
      </w:r>
      <w:proofErr w:type="gramEnd"/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 xml:space="preserve">– Сейчас поиграем в </w:t>
      </w:r>
      <w:proofErr w:type="gramStart"/>
      <w:r w:rsidRPr="004A5604">
        <w:rPr>
          <w:lang w:eastAsia="ru-RU"/>
        </w:rPr>
        <w:t>игру</w:t>
      </w:r>
      <w:proofErr w:type="gramEnd"/>
      <w:r w:rsidRPr="004A5604">
        <w:rPr>
          <w:lang w:eastAsia="ru-RU"/>
        </w:rPr>
        <w:t xml:space="preserve"> «Какой я?». Это очень простая игра, и вы все с успехом справитесь с ее правилами</w:t>
      </w:r>
      <w:r w:rsidR="00F4163C" w:rsidRPr="004A5604">
        <w:rPr>
          <w:lang w:eastAsia="ru-RU"/>
        </w:rPr>
        <w:t>. (</w:t>
      </w:r>
      <w:r w:rsidRPr="004A5604">
        <w:rPr>
          <w:lang w:eastAsia="ru-RU"/>
        </w:rPr>
        <w:t>Учитель раздает ребятам заготовки человечков, просит приготовить цветные карандаши: красный и синий).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Итак, я буду называть качества характера, и если вы считаете, что обладаете этим качеством, то красным карандашом рисуете кружочек на туловище человечка, а если нет, то синим цветом, понятно? Приготовились, начали: добрый. Щедрый, трудолюбивый, доброжелательный, честный, аккуратный, справедливый, смелый, веселый, ласковый, предупредительный, вежливый. исполнительный, чуткий, спортивный, отзывчивый, гордый, дисциплинированный…(ученики ставят на человечке синий кружок</w:t>
      </w:r>
      <w:proofErr w:type="gramStart"/>
      <w:r w:rsidRPr="004A5604">
        <w:rPr>
          <w:lang w:eastAsia="ru-RU"/>
        </w:rPr>
        <w:t xml:space="preserve"> ,</w:t>
      </w:r>
      <w:proofErr w:type="gramEnd"/>
      <w:r w:rsidRPr="004A5604">
        <w:rPr>
          <w:lang w:eastAsia="ru-RU"/>
        </w:rPr>
        <w:t>если думают, что такого качества у него нет, и красный, если предполагают, что обладают названным качеством).</w:t>
      </w:r>
    </w:p>
    <w:p w:rsidR="004A5604" w:rsidRPr="008B490C" w:rsidRDefault="004A5604" w:rsidP="004A5604">
      <w:pPr>
        <w:rPr>
          <w:lang w:eastAsia="ru-RU"/>
        </w:rPr>
      </w:pPr>
      <w:r w:rsidRPr="008B490C">
        <w:rPr>
          <w:b/>
          <w:bCs/>
          <w:lang w:eastAsia="ru-RU"/>
        </w:rPr>
        <w:t>3. Вывод по играм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Теперь посмотрим на своего человечка. Видите, какой пестрый получился портрет вашего характера. А почему?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lastRenderedPageBreak/>
        <w:t xml:space="preserve">– В каждом человеке есть хорошие и плохие черты. </w:t>
      </w:r>
      <w:proofErr w:type="gramStart"/>
      <w:r w:rsidRPr="004A5604">
        <w:rPr>
          <w:lang w:eastAsia="ru-RU"/>
        </w:rPr>
        <w:t>Конечно</w:t>
      </w:r>
      <w:proofErr w:type="gramEnd"/>
      <w:r w:rsidRPr="004A5604">
        <w:rPr>
          <w:lang w:eastAsia="ru-RU"/>
        </w:rPr>
        <w:t xml:space="preserve"> нужно стремиться к тому, чтобы исправлять отрицательные качества и развивать положительные, хорошие. Надо стремиться к тому, чтобы человечек состоял из красных кружочков, </w:t>
      </w:r>
      <w:proofErr w:type="gramStart"/>
      <w:r w:rsidRPr="004A5604">
        <w:rPr>
          <w:lang w:eastAsia="ru-RU"/>
        </w:rPr>
        <w:t>согласны</w:t>
      </w:r>
      <w:proofErr w:type="gramEnd"/>
      <w:r w:rsidRPr="004A5604">
        <w:rPr>
          <w:lang w:eastAsia="ru-RU"/>
        </w:rPr>
        <w:t>? Очень приятно, что всем хочется быть хорошими. А что, по-вашему, для этого нужно?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Знать, что хорошо, а что плохо.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Знать о том, как вести себя.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Знать, как воспитывать в себе хорошие черты.</w:t>
      </w:r>
    </w:p>
    <w:p w:rsidR="004A5604" w:rsidRPr="008B490C" w:rsidRDefault="004A5604" w:rsidP="004A5604">
      <w:pPr>
        <w:rPr>
          <w:lang w:eastAsia="ru-RU"/>
        </w:rPr>
      </w:pPr>
      <w:r w:rsidRPr="008B490C">
        <w:rPr>
          <w:b/>
          <w:bCs/>
          <w:lang w:eastAsia="ru-RU"/>
        </w:rPr>
        <w:t>4. Что такое «права человека»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b/>
          <w:bCs/>
          <w:lang w:eastAsia="ru-RU"/>
        </w:rPr>
        <w:t>– </w:t>
      </w:r>
      <w:r w:rsidRPr="004A5604">
        <w:rPr>
          <w:lang w:eastAsia="ru-RU"/>
        </w:rPr>
        <w:t>А теперь дорисуйте человечку рожицу. Посмотрите, одинаковые ли они получились? Все разные.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– Все мы разные: у нас разные лица, цвет волос, разные увлечения, разный характер</w:t>
      </w:r>
      <w:proofErr w:type="gramStart"/>
      <w:r w:rsidRPr="004A5604">
        <w:rPr>
          <w:lang w:eastAsia="ru-RU"/>
        </w:rPr>
        <w:t>…Н</w:t>
      </w:r>
      <w:proofErr w:type="gramEnd"/>
      <w:r w:rsidRPr="004A5604">
        <w:rPr>
          <w:lang w:eastAsia="ru-RU"/>
        </w:rPr>
        <w:t>о нет ли чего-то общего, что нас объединяет?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Мы – дети своих мам и пап;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Мы – ученики;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На улице мы – пешеходы;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В театре – зрители;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А еще все мы имеем права.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Попытаемся ответить на вопрос, что такое права человека. (Ответы учеников)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Обобщим наши ответы. Посмотрите на таблицу. (Работа по таблице «Права человека)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1"/>
        <w:gridCol w:w="3186"/>
        <w:gridCol w:w="3542"/>
      </w:tblGrid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Что такое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человека</w:t>
            </w:r>
          </w:p>
        </w:tc>
      </w:tr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Совокупность правил, без которых он не может существовать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Совокупность представлений о достойном положении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Справедливые притязания людей по отношению друг к другу и государству</w:t>
            </w:r>
          </w:p>
        </w:tc>
      </w:tr>
    </w:tbl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Посмотрим, как определяется термин права человека в словаре (</w:t>
      </w:r>
      <w:proofErr w:type="gramStart"/>
      <w:r w:rsidRPr="004A5604">
        <w:rPr>
          <w:lang w:eastAsia="ru-RU"/>
        </w:rPr>
        <w:t>см</w:t>
      </w:r>
      <w:proofErr w:type="gramEnd"/>
      <w:r w:rsidRPr="004A5604">
        <w:rPr>
          <w:lang w:eastAsia="ru-RU"/>
        </w:rPr>
        <w:t>. словарь).</w:t>
      </w:r>
    </w:p>
    <w:p w:rsidR="004A5604" w:rsidRPr="008B490C" w:rsidRDefault="004A5604" w:rsidP="004A5604">
      <w:pPr>
        <w:rPr>
          <w:lang w:eastAsia="ru-RU"/>
        </w:rPr>
      </w:pPr>
      <w:r w:rsidRPr="008B490C">
        <w:rPr>
          <w:b/>
          <w:bCs/>
          <w:lang w:eastAsia="ru-RU"/>
        </w:rPr>
        <w:t>5. Слово учителя о Всемирной Декларации по правам человека</w:t>
      </w:r>
      <w:r w:rsidRPr="008B490C">
        <w:rPr>
          <w:lang w:eastAsia="ru-RU"/>
        </w:rPr>
        <w:t> </w:t>
      </w:r>
      <w:r w:rsidRPr="008B490C">
        <w:rPr>
          <w:b/>
          <w:bCs/>
          <w:lang w:eastAsia="ru-RU"/>
        </w:rPr>
        <w:t>и по Конвенции о правах ребенка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10 декабря исполнилось 60 лет со дня принятия Генеральной Ассамблеей Организации Объединенных наций Всеобщей декларации прав человека, в которой провозглашены основополагающие личные, политические, гражданские, социальные и культурные права человека.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8"/>
        <w:gridCol w:w="2439"/>
        <w:gridCol w:w="2381"/>
        <w:gridCol w:w="2621"/>
      </w:tblGrid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Декларация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10 декабря 1948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b/>
                <w:bCs/>
                <w:lang w:eastAsia="ru-RU"/>
              </w:rPr>
              <w:t>Содержит 30 статей</w:t>
            </w:r>
          </w:p>
        </w:tc>
      </w:tr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lastRenderedPageBreak/>
              <w:t>1966</w:t>
            </w:r>
            <w:r w:rsidRPr="004A5604">
              <w:rPr>
                <w:lang w:eastAsia="ru-RU"/>
              </w:rPr>
              <w:br/>
              <w:t>Международный пакт о гражданских и политических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1966</w:t>
            </w:r>
            <w:r w:rsidRPr="004A5604">
              <w:rPr>
                <w:lang w:eastAsia="ru-RU"/>
              </w:rPr>
              <w:br/>
              <w:t>международный пакт об экономических, социальных и культурных правах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Конвенция против пыток и других бесчеловечных видах обращения и наказания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Конвенция о правах ребенка (намерения) 54 статьи Ратифицирована Россией в 1991 году</w:t>
            </w:r>
          </w:p>
        </w:tc>
      </w:tr>
    </w:tbl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p w:rsidR="004A5604" w:rsidRPr="004A5604" w:rsidRDefault="004A5604" w:rsidP="004A5604">
      <w:pPr>
        <w:rPr>
          <w:lang w:eastAsia="ru-RU"/>
        </w:rPr>
      </w:pP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</w:p>
        </w:tc>
      </w:tr>
    </w:tbl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Какие основные права записаны в Декларации прав человека?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Право на жизнь;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Право на жилище;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Право на образование;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Равенство перед законом;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Свобода совести и вероисповедания;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Равенство прав мужчин и женщин;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Неприкосновенность частной жизни, личной и семейной тайны;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Право избирать и быть избранным;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Право на неприкосновенность жилища.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22"/>
      </w:tblGrid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Вся философия прав человека основана на несомненной ценности. Эта ценность – человек.</w:t>
            </w:r>
          </w:p>
        </w:tc>
      </w:tr>
      <w:tr w:rsidR="004A5604" w:rsidRPr="004A5604" w:rsidTr="004A56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04" w:rsidRPr="004A5604" w:rsidRDefault="004A5604" w:rsidP="004A5604">
            <w:pPr>
              <w:rPr>
                <w:lang w:eastAsia="ru-RU"/>
              </w:rPr>
            </w:pPr>
            <w:r w:rsidRPr="004A5604">
              <w:rPr>
                <w:lang w:eastAsia="ru-RU"/>
              </w:rPr>
              <w:t>Права человека – защита справедливости и человеческого достоинства.</w:t>
            </w:r>
          </w:p>
        </w:tc>
      </w:tr>
    </w:tbl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 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Лучшие умы человечества доказывали значимость свободы человека и обязанности государства охранять наши права.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Права человека естественны, они неприкосновенны, принадлежат человеку от рождения только потому. Что он – человек. Права человека неотъемлемы. Это значит, что их нельзя утратить, поскольку они имеют отношение к факту самого человеческого существования.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Права взаимосвязаны и взаимозависимы. Они универсальны, то есть применимы к людям во всем мире, причем без ограничений во времени.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Конвенция о правах ребенка была ратифицирована Россией в 1991 году. Конвенция обращена ко всем детям до 18 лет, и права детей в ней рассматриваются с точки зрения выполнения четырех основных задач: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lastRenderedPageBreak/>
        <w:t>выживания;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развития;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защиты;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обеспечения активного участия детей в жизни общества.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Назовите, пожалуйста, обязанности, которые вы имеете.</w:t>
      </w:r>
    </w:p>
    <w:p w:rsidR="004A5604" w:rsidRPr="004A5604" w:rsidRDefault="004A5604" w:rsidP="004A5604">
      <w:pPr>
        <w:rPr>
          <w:lang w:eastAsia="ru-RU"/>
        </w:rPr>
      </w:pPr>
      <w:r w:rsidRPr="004A5604">
        <w:rPr>
          <w:lang w:eastAsia="ru-RU"/>
        </w:rPr>
        <w:t>Все мы с вами увидели, что у нас много прав, но вместе с тем немало и обязанностей. Все ли обязанности мы выполняем безукоризненно? А что мешает исполнять обязанности? Правильно, наши недостатки. Вот мы опять вернулись к нашим человечкам, то есть нам надо упорно работать по искоренению плохих привычек, качеств, черт личности.</w:t>
      </w:r>
    </w:p>
    <w:p w:rsidR="00F4163C" w:rsidRPr="00A80400" w:rsidRDefault="004A5604" w:rsidP="004A5604">
      <w:pPr>
        <w:rPr>
          <w:lang w:eastAsia="ru-RU"/>
        </w:rPr>
      </w:pPr>
      <w:r w:rsidRPr="004A5604">
        <w:rPr>
          <w:lang w:eastAsia="ru-RU"/>
        </w:rPr>
        <w:t>.</w:t>
      </w:r>
      <w:r w:rsidR="00A80400">
        <w:rPr>
          <w:b/>
          <w:bCs/>
          <w:lang w:eastAsia="ru-RU"/>
        </w:rPr>
        <w:t>6.</w:t>
      </w:r>
      <w:r w:rsidRPr="004A5604">
        <w:rPr>
          <w:b/>
          <w:bCs/>
          <w:lang w:eastAsia="ru-RU"/>
        </w:rPr>
        <w:t xml:space="preserve"> Подведение итогов. </w:t>
      </w: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F4163C" w:rsidRDefault="00F4163C" w:rsidP="004A5604">
      <w:pPr>
        <w:rPr>
          <w:b/>
          <w:bCs/>
          <w:lang w:eastAsia="ru-RU"/>
        </w:rPr>
      </w:pPr>
    </w:p>
    <w:p w:rsidR="005661DD" w:rsidRDefault="005661DD" w:rsidP="00F41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1DD" w:rsidRDefault="005661DD" w:rsidP="00F41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1DD" w:rsidRDefault="005661DD" w:rsidP="00F416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4163C" w:rsidRDefault="00F4163C" w:rsidP="00F416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классного часа.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  <w:b/>
          <w:bCs/>
        </w:rPr>
        <w:t>Тема занятия</w:t>
      </w:r>
      <w:r w:rsidRPr="00A83B42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Права ребенка</w:t>
      </w:r>
      <w:r w:rsidRPr="00A83B42">
        <w:rPr>
          <w:rFonts w:ascii="Times New Roman" w:hAnsi="Times New Roman" w:cs="Times New Roman"/>
        </w:rPr>
        <w:t>».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  <w:b/>
          <w:bCs/>
        </w:rPr>
        <w:t>Класс</w:t>
      </w:r>
      <w:r w:rsidRPr="00A83B4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5А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  <w:b/>
          <w:bCs/>
        </w:rPr>
        <w:t>Место проведения:</w:t>
      </w:r>
      <w:r w:rsidRPr="00A83B4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Учебный класс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  <w:b/>
          <w:bCs/>
        </w:rPr>
        <w:lastRenderedPageBreak/>
        <w:t>Участники</w:t>
      </w:r>
      <w:r w:rsidRPr="00A83B42">
        <w:rPr>
          <w:rFonts w:ascii="Times New Roman" w:hAnsi="Times New Roman" w:cs="Times New Roman"/>
        </w:rPr>
        <w:t xml:space="preserve">: обучающиеся </w:t>
      </w:r>
      <w:r>
        <w:rPr>
          <w:rFonts w:ascii="Times New Roman" w:hAnsi="Times New Roman" w:cs="Times New Roman"/>
        </w:rPr>
        <w:t>5 класса</w:t>
      </w:r>
      <w:r w:rsidRPr="00A83B42">
        <w:rPr>
          <w:rFonts w:ascii="Times New Roman" w:hAnsi="Times New Roman" w:cs="Times New Roman"/>
        </w:rPr>
        <w:t>.</w:t>
      </w:r>
    </w:p>
    <w:p w:rsidR="00F4163C" w:rsidRPr="00A83B42" w:rsidRDefault="00F4163C" w:rsidP="00F4163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83B42">
        <w:rPr>
          <w:rFonts w:ascii="Times New Roman" w:hAnsi="Times New Roman" w:cs="Times New Roman"/>
          <w:b/>
          <w:bCs/>
        </w:rPr>
        <w:t>Оборудование и оформление:</w:t>
      </w:r>
      <w:r w:rsidRPr="00A83B42">
        <w:rPr>
          <w:rFonts w:ascii="Times New Roman" w:hAnsi="Times New Roman" w:cs="Times New Roman"/>
        </w:rPr>
        <w:t> </w:t>
      </w:r>
    </w:p>
    <w:p w:rsidR="00F4163C" w:rsidRPr="00A83B42" w:rsidRDefault="00F4163C" w:rsidP="00F4163C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-в центре доски «круг»</w:t>
      </w:r>
      <w:r w:rsidRPr="00A83B4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4163C" w:rsidRPr="00A83B42" w:rsidRDefault="00F4163C" w:rsidP="00F4163C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A83B4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на доске пословицы об учебе</w:t>
      </w:r>
      <w:r w:rsidRPr="00A83B4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4163C" w:rsidRPr="00A83B42" w:rsidRDefault="00F4163C" w:rsidP="00F4163C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-листочки бумаги, карандаши синего и красного цвета</w:t>
      </w:r>
      <w:r w:rsidRPr="00A83B42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4163C" w:rsidRPr="00A83B42" w:rsidRDefault="00F4163C" w:rsidP="00F4163C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83B42">
        <w:rPr>
          <w:rFonts w:ascii="Times New Roman" w:hAnsi="Times New Roman" w:cs="Times New Roman"/>
        </w:rPr>
        <w:t xml:space="preserve">Тема, цель и форма проведения </w:t>
      </w:r>
      <w:r>
        <w:rPr>
          <w:rFonts w:ascii="Times New Roman" w:hAnsi="Times New Roman" w:cs="Times New Roman"/>
        </w:rPr>
        <w:t>классного часа</w:t>
      </w:r>
      <w:r w:rsidRPr="00A83B42">
        <w:rPr>
          <w:rFonts w:ascii="Times New Roman" w:hAnsi="Times New Roman" w:cs="Times New Roman"/>
        </w:rPr>
        <w:t xml:space="preserve"> соответствуют возрастным особенностям, уровню воспитанности обучающихся, перспективам их развития. Непосредственно на мероприятии продемонстрировали сообразительность,</w:t>
      </w:r>
      <w:r>
        <w:rPr>
          <w:rFonts w:ascii="Times New Roman" w:hAnsi="Times New Roman" w:cs="Times New Roman"/>
        </w:rPr>
        <w:t xml:space="preserve"> сплоченность заинтересованность, знания по предложенной теме, культуру поведения с людьми  в школе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дома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и на улице.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</w:rPr>
        <w:t>Мероприятие прошло на высоком э</w:t>
      </w:r>
      <w:r>
        <w:rPr>
          <w:rFonts w:ascii="Times New Roman" w:hAnsi="Times New Roman" w:cs="Times New Roman"/>
        </w:rPr>
        <w:t>моциональном уровне, чувствовала</w:t>
      </w:r>
      <w:r w:rsidRPr="00A83B42">
        <w:rPr>
          <w:rFonts w:ascii="Times New Roman" w:hAnsi="Times New Roman" w:cs="Times New Roman"/>
        </w:rPr>
        <w:t xml:space="preserve">сь </w:t>
      </w:r>
      <w:r>
        <w:rPr>
          <w:rFonts w:ascii="Times New Roman" w:hAnsi="Times New Roman" w:cs="Times New Roman"/>
        </w:rPr>
        <w:t>заинтересованность</w:t>
      </w:r>
      <w:r w:rsidRPr="00A83B42">
        <w:rPr>
          <w:rFonts w:ascii="Times New Roman" w:hAnsi="Times New Roman" w:cs="Times New Roman"/>
        </w:rPr>
        <w:t>. Все учащиеся</w:t>
      </w:r>
      <w:r>
        <w:rPr>
          <w:rFonts w:ascii="Times New Roman" w:hAnsi="Times New Roman" w:cs="Times New Roman"/>
        </w:rPr>
        <w:t xml:space="preserve"> </w:t>
      </w:r>
      <w:r w:rsidRPr="00A83B42">
        <w:rPr>
          <w:rFonts w:ascii="Times New Roman" w:hAnsi="Times New Roman" w:cs="Times New Roman"/>
        </w:rPr>
        <w:t xml:space="preserve"> класса были задействованы. Поведение учащихся на мероприятии было активным, заинтересованным,  но не всегда </w:t>
      </w:r>
      <w:proofErr w:type="gramStart"/>
      <w:r w:rsidRPr="00A83B42">
        <w:rPr>
          <w:rFonts w:ascii="Times New Roman" w:hAnsi="Times New Roman" w:cs="Times New Roman"/>
        </w:rPr>
        <w:t>дисциплинированным</w:t>
      </w:r>
      <w:r>
        <w:rPr>
          <w:rFonts w:ascii="Times New Roman" w:hAnsi="Times New Roman" w:cs="Times New Roman"/>
        </w:rPr>
        <w:t>и</w:t>
      </w:r>
      <w:proofErr w:type="gramEnd"/>
      <w:r w:rsidRPr="00A83B42">
        <w:rPr>
          <w:rFonts w:ascii="Times New Roman" w:hAnsi="Times New Roman" w:cs="Times New Roman"/>
        </w:rPr>
        <w:t xml:space="preserve">. </w:t>
      </w:r>
    </w:p>
    <w:p w:rsidR="00F4163C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</w:rPr>
        <w:t xml:space="preserve">Ход мероприятия  продуман. </w:t>
      </w:r>
      <w:r>
        <w:rPr>
          <w:rFonts w:ascii="Times New Roman" w:hAnsi="Times New Roman" w:cs="Times New Roman"/>
        </w:rPr>
        <w:t>П</w:t>
      </w:r>
      <w:r w:rsidRPr="00A83B42">
        <w:rPr>
          <w:rFonts w:ascii="Times New Roman" w:hAnsi="Times New Roman" w:cs="Times New Roman"/>
        </w:rPr>
        <w:t xml:space="preserve">рослеживаются: точность и организованность всех основных элементов структуры мероприятия, целесообразность. Оптимальность продолжительности мероприятия. </w:t>
      </w:r>
    </w:p>
    <w:p w:rsidR="00F4163C" w:rsidRPr="00A83B42" w:rsidRDefault="00F4163C" w:rsidP="00F4163C">
      <w:pPr>
        <w:rPr>
          <w:rFonts w:ascii="Times New Roman" w:hAnsi="Times New Roman" w:cs="Times New Roman"/>
        </w:rPr>
      </w:pPr>
      <w:r w:rsidRPr="00A83B42">
        <w:rPr>
          <w:rFonts w:ascii="Times New Roman" w:hAnsi="Times New Roman" w:cs="Times New Roman"/>
          <w:b/>
          <w:bCs/>
        </w:rPr>
        <w:t>Выводы и рекомендации:</w:t>
      </w:r>
    </w:p>
    <w:p w:rsidR="00F4163C" w:rsidRDefault="00F4163C" w:rsidP="00F4163C">
      <w:r>
        <w:rPr>
          <w:rFonts w:ascii="Times New Roman" w:hAnsi="Times New Roman" w:cs="Times New Roman"/>
        </w:rPr>
        <w:t xml:space="preserve">Классный час </w:t>
      </w:r>
      <w:r w:rsidRPr="00A83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организован  и проведён</w:t>
      </w:r>
      <w:r w:rsidRPr="00A83B42">
        <w:rPr>
          <w:rFonts w:ascii="Times New Roman" w:hAnsi="Times New Roman" w:cs="Times New Roman"/>
        </w:rPr>
        <w:t xml:space="preserve">  на оптимальном уровне, использовались различные виды деятельности. Намеченные цели и задачи мероприятия достигнуты. Проведённое мероприятие положительно повлияло на совершенствование межличностных отношений в коллективе</w:t>
      </w:r>
      <w:r>
        <w:rPr>
          <w:rFonts w:ascii="Times New Roman" w:hAnsi="Times New Roman" w:cs="Times New Roman"/>
        </w:rPr>
        <w:t xml:space="preserve"> и более глубокое осознание ответственности  за свое поведение.  Также осознание </w:t>
      </w:r>
      <w:r w:rsidRPr="004A5604">
        <w:rPr>
          <w:lang w:eastAsia="ru-RU"/>
        </w:rPr>
        <w:t>собственной значимости и ценности, достоинства ребенка как человека своей страны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83B42">
        <w:t>.</w:t>
      </w:r>
      <w:proofErr w:type="gramEnd"/>
    </w:p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F4163C"/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Падунская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школа-интернат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Внеклассное мероприятие</w:t>
      </w: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 чтению и развитию речи</w:t>
      </w: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«Мой Паустовский»</w:t>
      </w: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(на основе телевизионной игры  «Своя игра»)</w:t>
      </w: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Для обучающихся 7-х классов  </w:t>
      </w: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Подготовила </w:t>
      </w:r>
      <w:proofErr w:type="gram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:К</w:t>
      </w:r>
      <w:proofErr w:type="gram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ирсанова А.В.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Цель. 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интереса к чтению художественной литературы.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Задачи.</w:t>
      </w:r>
    </w:p>
    <w:p w:rsidR="005661DD" w:rsidRPr="00E23244" w:rsidRDefault="005661DD" w:rsidP="005661D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Образовательные:</w:t>
      </w:r>
    </w:p>
    <w:p w:rsidR="005661DD" w:rsidRPr="00E23244" w:rsidRDefault="005661DD" w:rsidP="00566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Обобщить материал, изученный на уроках чтения и развития речи по биографии и произведениям К.Г. Паустовского (с 5 по 7 класс).</w:t>
      </w:r>
    </w:p>
    <w:p w:rsidR="005661DD" w:rsidRPr="00E23244" w:rsidRDefault="005661DD" w:rsidP="00566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Расширять знания о произведениях К.Г. Паустовского.</w:t>
      </w:r>
    </w:p>
    <w:p w:rsidR="005661DD" w:rsidRPr="00E23244" w:rsidRDefault="005661DD" w:rsidP="005661D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умение устанавливать несложные причинно-следственные связи и отношения, делать выводы, обобщения.</w:t>
      </w:r>
    </w:p>
    <w:p w:rsidR="005661DD" w:rsidRPr="00E23244" w:rsidRDefault="005661DD" w:rsidP="005661D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Коррекционно-развивающие:</w:t>
      </w:r>
    </w:p>
    <w:p w:rsidR="005661DD" w:rsidRPr="00E23244" w:rsidRDefault="005661DD" w:rsidP="005661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Развивать речевую практику 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умение правильно и последовательно излагать свои мысли в устной форме.</w:t>
      </w:r>
    </w:p>
    <w:p w:rsidR="005661DD" w:rsidRPr="00E23244" w:rsidRDefault="005661DD" w:rsidP="005661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развитию памяти, внимания, мыслительных операций.</w:t>
      </w:r>
    </w:p>
    <w:p w:rsidR="005661DD" w:rsidRPr="00E23244" w:rsidRDefault="005661DD" w:rsidP="005661D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Способствовать развитию эмоционально-волевой сферы.</w:t>
      </w:r>
    </w:p>
    <w:p w:rsidR="005661DD" w:rsidRPr="00E23244" w:rsidRDefault="005661DD" w:rsidP="005661D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Воспитательные:</w:t>
      </w:r>
    </w:p>
    <w:p w:rsidR="005661DD" w:rsidRPr="00E23244" w:rsidRDefault="005661DD" w:rsidP="00566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Воспитывать учебную мотивацию, интерес к чтению.</w:t>
      </w:r>
    </w:p>
    <w:p w:rsidR="005661DD" w:rsidRPr="00E23244" w:rsidRDefault="005661DD" w:rsidP="005661D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материале произведений воспитывать бережное отношение к природе, нравственные качества обучающихся.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Форма проведения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Интеллектуальная игра на основе телевизионной «Своя игра».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 </w:t>
      </w:r>
    </w:p>
    <w:p w:rsidR="005661DD" w:rsidRPr="00E23244" w:rsidRDefault="005661DD" w:rsidP="00566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портрет К.Г. Паустовского, книги писателя;</w:t>
      </w:r>
    </w:p>
    <w:p w:rsidR="005661DD" w:rsidRPr="00E23244" w:rsidRDefault="005661DD" w:rsidP="005661DD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презентация;</w:t>
      </w:r>
    </w:p>
    <w:p w:rsidR="005661DD" w:rsidRPr="00E23244" w:rsidRDefault="005661DD" w:rsidP="005661D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наградные материалы.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игры.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Учитель.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-Они стараются запомнить все, что мы проходим на уроках;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-они знают, сколько пуговиц у них на рубашках;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-и сейчас они будут превращать свои энциклопедические знания в сладкие призы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 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Здравствуйте, ребята. Сегодня мы вспомним писателя, которого «…называют Волшебником. Он умел писать так, что у человека, читающего его книги, становились волшебными глаза». Большинство произведений этого писателя посвящено России, её людям, её природе.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Изучая его биографию, мы прочитали: «…Она (Россия) завладела мною сразу и навсегда. С тех пор я не знаю ничего более близкого мне, чем наши простые русские люди, и ничего 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более прекрасного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чем наша земля».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 каком писателе идёт речь?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Правильно Константин Георгиевич Паустовский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.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Вспомним, что мы узнали об этом писателе.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 Константин Георгиевич Паустовский родился 31 мая 1892 года в Москве. Кроме него, в семье было ещё трое детей два брата и сестра. Отец писателя был железнодорожным служащим. Константин Георгиевич переменил много профессий: он был вожатым и кондуктором московского трамвая, рабочим на заводе, рыбаком, санитаром в армии во время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ервой мировой войны, служащим, преподавателем русской литературы, журналистом. В гражданскую войну Паустовский воевал в Красной Армии. Во время Великой Отечественной войны был 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военным корреспондентом на Южном фронте. За свою большую писательскую жизнь он побывал во многих уголках нашей страны. «Почти каждая моя книга — это поездка. Или, вернее, каждая поездка – это книга», — говорил Паустовский. Но особенно горячо полюбил он Мещеру — сказочно красивый край между Владимиром и Рязанью. Там было всё, что привлекало писателя с самого детства, — «глухие леса, озёра, извилистые лесные реки, заброшенные дороги и даже постоялые дворы». Паустовский писал, что Мещере он «обязан многими своими произведениями». Паустовский написал цикл рассказов для детей и несколько сказок  Они учат любить родную природу, быть наблюдательным, видеть в 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обычном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необычное и уметь фантазировать, быть добрым, честным, способным признать и самому исправить свою вину. Эти важные человеческие качества так необходимы в жизни.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Книги Паустовского переведены на многие иностранные языки. 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Награжден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орденом Ленина, двумя другими орденами и медалью. Умер писатель в 1968 г.; похоронен в г. Таруса Калужской области.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 (сообщение формы мероприятия, задач).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-Наше мероприятие пройдёт в форме интеллектуальной игры на основе телевизионной «Своя игра».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Мы вспомним всё, что узнали о К.Г. Паустовском и его произведениях. В ходе игры мы будем работать над 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свой</w:t>
      </w:r>
      <w:proofErr w:type="gram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речью, тренировать память, внимание.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Правила игры.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игре участвуют две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команды. Основная цель команд – отвечать на вопросы и зарабатывать как можно большее количество баллов. В начале игры на счету каждой команды 0 баллов.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Команды будут отвечать на вопросы различной стоимости, пытаясь, опередить друг друга.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Игра состоит из основного и финального раунда.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ой раунд содержит 30 вопросов: 4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тем по 6 вопросов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proofErr w:type="gramEnd"/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 тема содержит вопросы, касающиеся биографии К.Г. Паустовского;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 – 4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темы – люди, животные, природа, предметы, о которых рассказывает К.Г. Паустовский в своих произведениях. Чем выше стоимость вопроса, тем он сложнее.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Право, предоставляющее команде первой выбирать вопрос, определяется с помощью 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специального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вопроса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колько раз в неделю проходит урок чтения -3)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Далее игроки каждой команды по очереди выбирают тему и вопрос.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Вопросы выставлены на стенде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зачитывается вслух ведущим. Любой из игроков может дать на него ответ. В случае правильного ответа стоимость вопроса прибавляется к счёту команды и личному счёту игрока. Если игрок отвечает неправильно, то он и его команда теряют баллы. Другая команда может дать правильный ответ и заработать баллы.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Основной раунд продолжается до тех пор, пока не будут открыты все вопросы.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финальный раунд выходят по одному игроку из каждой команды, набравшие наибольшее количество баллов. По итогам игры объявляется победившая команда.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Итак, мы начинаем игру.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Команды занимают свои места. С помощью специального вопроса определяется команда, которая делает выбор вопроса первой</w:t>
      </w:r>
      <w:proofErr w:type="gram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22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9"/>
        <w:gridCol w:w="1881"/>
        <w:gridCol w:w="1945"/>
        <w:gridCol w:w="1657"/>
        <w:gridCol w:w="1606"/>
        <w:gridCol w:w="1110"/>
        <w:gridCol w:w="547"/>
        <w:gridCol w:w="1119"/>
        <w:gridCol w:w="547"/>
      </w:tblGrid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Тема 1. Биография К.Г. Паустовского.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 баллов 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60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Когда и в каком городе родился К.Г. Паустовский?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Назовите основные темы произведений К.Г. Паустовского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Чем увлекались в семье К.Г. Паустовского?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Какие произведения К.Г. Паустовского мы прочитали в 5, 6, 7 классах?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какой язык переведено полное собрание сочинений К.Г. Паустовского?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5661D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Сколько братьев и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аустовского</w:t>
            </w:r>
            <w:proofErr w:type="spellEnd"/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Краткий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1892 году в Москве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Родине, о природе,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людях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Искусством: пение, игра на рояле, театр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–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gram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Кот-ворюга</w:t>
            </w:r>
            <w:proofErr w:type="gram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–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«Заячьи лапы»,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«Стальное колечко»,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«Корзина с еловыми шишками»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французский язык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брата  и 1 сестра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2.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Люди в произведениях К.Г. Паустовского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 баллов 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30 баллов 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40 баллов 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60 баллов 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Имя мальчика, который принёс больного зайца к ветеринару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Расшифруйте имя композитора, который написал музыку в честь девочки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Дагни</w:t>
            </w:r>
            <w:proofErr w:type="spellEnd"/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ласково называл боец Варюшу?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Кто помог вытащить из-под дома </w:t>
            </w:r>
            <w:proofErr w:type="gram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кота-Ворюгу</w:t>
            </w:r>
            <w:proofErr w:type="gram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Каким врачом был Карл Петрович</w:t>
            </w: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5661D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Кого встретила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рюша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когда пошла за махоркой</w:t>
            </w: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Краткий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Ваня Малявин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Эдвард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Григ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Цветок-лепесток в валенках,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Анютины глазки с косичками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Лёнька – сын сапожника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Он всю жизнь лечил детей</w:t>
            </w: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бойца</w:t>
            </w: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3.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Животные в произведениях К.Г. </w:t>
            </w:r>
            <w:proofErr w:type="spellStart"/>
            <w:proofErr w:type="gramStart"/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Паустовско</w:t>
            </w:r>
            <w:proofErr w:type="spellEnd"/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го</w:t>
            </w:r>
            <w:proofErr w:type="gramEnd"/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10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 баллов 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30 баллов 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40 баллов 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50 баллов 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60 баллов 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Вопрос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«Всю зиму он жил в избушке самостоятельно, как хозяин…»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ком идёт речь?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C кем пришла на приём к ветеринару бабка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Анисья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Кого дед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Митрий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принял за лешего?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Откуда он появился на озере?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Кто подглядывал из трещины в кафельной печке за Григом, когда он писал музыку?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Кто помог мальчику найти карла Петровича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Как не называли в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казе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кота-Ворюгу</w:t>
            </w:r>
            <w:proofErr w:type="gram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Краткий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Воробей Сидор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козой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Пеликана. Он сбежал из зверинца.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Сверчок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аптекарь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т-паразит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4</w:t>
            </w: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Предметы в произведениях К.Г. Паустовского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 баллов 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 баллов 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30 баллов 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40 баллов 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50 баллов 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60 баллов </w:t>
            </w: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каким предметом мужики выходили во двор мужики, когда там появлялась свинья?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Что купил дед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Митрий</w:t>
            </w:r>
            <w:proofErr w:type="spell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деньги, полученные как вознаграждение?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Каких предметов из тех, что воровал кот, не хватает в списке?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Что чинил дед из рассказа «Заячьи лапы», сидя у печки?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Какими свойствами обладало колечко, если его надеть на тот ли иной палец? Соотнесите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что в рассказе «</w:t>
            </w:r>
            <w:proofErr w:type="gram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Заячьи</w:t>
            </w:r>
            <w:proofErr w:type="gram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почему?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661DD" w:rsidRPr="00E23244" w:rsidTr="005661DD">
        <w:trPr>
          <w:gridAfter w:val="1"/>
          <w:wAfter w:w="547" w:type="dxa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Краткий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вилами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Новые штаны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Рыба, </w:t>
            </w:r>
            <w:proofErr w:type="spell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колбаса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,х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леб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, сметана</w:t>
            </w: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Рыболовную сеть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Средний палец – здоровье,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безымянный</w:t>
            </w:r>
            <w:proofErr w:type="gramEnd"/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– большая радость,</w:t>
            </w:r>
          </w:p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указательный – белый свет со всеми его чудесами</w:t>
            </w: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5661D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2324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Пыльная кратеры от капель.</w:t>
            </w:r>
          </w:p>
        </w:tc>
      </w:tr>
      <w:tr w:rsidR="005661DD" w:rsidRPr="00E23244" w:rsidTr="005661DD"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661DD" w:rsidRPr="00E23244" w:rsidTr="005661DD"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661DD" w:rsidRPr="00E23244" w:rsidTr="005661DD"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1DD" w:rsidRPr="00E23244" w:rsidRDefault="005661DD" w:rsidP="009B705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Финал</w:t>
      </w:r>
    </w:p>
    <w:p w:rsidR="005661DD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 вопрос. По данным предметам определите, кем работал К.Г. Паустовский.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 журналистом, санитаром, кондуктором.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2 вопрос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Что несла девочка в корзине  в одном из рассказов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Ответ:</w:t>
      </w: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еловые шишки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 вопрос. Чем отличаются сказки Паустовского от обычных сказок?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Ответ. Нет волшебников, а волшебной силой наделена природа: наказывает злых, награждает добрых.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Блиц-вопрос для 1 финалиста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- Кем по профессии был Карл Петрович </w:t>
      </w:r>
      <w:proofErr w:type="spellStart"/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Корш</w:t>
      </w:r>
      <w:proofErr w:type="spellEnd"/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 (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специалист по детским болезням)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- Где </w:t>
      </w:r>
      <w:proofErr w:type="spellStart"/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Дагни</w:t>
      </w:r>
      <w:proofErr w:type="spellEnd"/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впервые услышала музыку, написанную для неё Эдвардом Григом? (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театре)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Блиц-вопрос для 2</w:t>
      </w: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финалиста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Название деревушки, в которой жил дед Кузьма с Варюшей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(Моховое)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Кто посоветовал мальчику обратиться к Карлу Петровичу? 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(Бабка </w:t>
      </w:r>
      <w:proofErr w:type="spellStart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Анисья</w:t>
      </w:r>
      <w:proofErr w:type="spellEnd"/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 игры.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Какому писателю была посвящена наша игра?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Какие произведения вспомнили?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Захотелось ли вам прочитать другие рассказы К.Г. Паустовского? Вы можете взять в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библиотеке и прочитать рассказы: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«Телеграмма»,</w:t>
      </w:r>
      <w:r w:rsidRPr="00E2324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«Золотой ясень, «Сивый мерин», «Ручьи, где плещется форель», «Старый повар», «Степная гроза», «В глубине России», «Великий сказочник», «Разливы рек» и другие.</w:t>
      </w:r>
      <w:proofErr w:type="gramEnd"/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2324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Награждение победителей.</w:t>
      </w: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E23244" w:rsidRDefault="005661DD" w:rsidP="005661D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661DD" w:rsidRPr="00A83B42" w:rsidRDefault="005661DD" w:rsidP="00F4163C">
      <w:pPr>
        <w:rPr>
          <w:rFonts w:ascii="Arial" w:hAnsi="Arial" w:cs="Arial"/>
        </w:rPr>
      </w:pPr>
    </w:p>
    <w:p w:rsidR="00F4163C" w:rsidRDefault="00F4163C" w:rsidP="00F4163C"/>
    <w:p w:rsidR="00F4163C" w:rsidRPr="004A5604" w:rsidRDefault="00F4163C" w:rsidP="004A5604">
      <w:pPr>
        <w:rPr>
          <w:lang w:eastAsia="ru-RU"/>
        </w:rPr>
      </w:pPr>
    </w:p>
    <w:p w:rsidR="00403841" w:rsidRPr="004A5604" w:rsidRDefault="00403841" w:rsidP="004A5604"/>
    <w:sectPr w:rsidR="00403841" w:rsidRPr="004A5604" w:rsidSect="005661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F16"/>
    <w:multiLevelType w:val="multilevel"/>
    <w:tmpl w:val="F43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4891"/>
    <w:multiLevelType w:val="multilevel"/>
    <w:tmpl w:val="60C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7935"/>
    <w:multiLevelType w:val="multilevel"/>
    <w:tmpl w:val="5012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02299"/>
    <w:multiLevelType w:val="multilevel"/>
    <w:tmpl w:val="01C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57B8"/>
    <w:multiLevelType w:val="multilevel"/>
    <w:tmpl w:val="F818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B1365"/>
    <w:multiLevelType w:val="multilevel"/>
    <w:tmpl w:val="762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561AE"/>
    <w:multiLevelType w:val="multilevel"/>
    <w:tmpl w:val="3F2C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3CD4"/>
    <w:multiLevelType w:val="multilevel"/>
    <w:tmpl w:val="BB4A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E7446"/>
    <w:multiLevelType w:val="multilevel"/>
    <w:tmpl w:val="EADE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06080"/>
    <w:multiLevelType w:val="multilevel"/>
    <w:tmpl w:val="B3F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81715"/>
    <w:multiLevelType w:val="multilevel"/>
    <w:tmpl w:val="7DF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D104A"/>
    <w:multiLevelType w:val="multilevel"/>
    <w:tmpl w:val="263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07FC8"/>
    <w:multiLevelType w:val="multilevel"/>
    <w:tmpl w:val="C3AA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23B89"/>
    <w:multiLevelType w:val="multilevel"/>
    <w:tmpl w:val="5C26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F15B4"/>
    <w:multiLevelType w:val="multilevel"/>
    <w:tmpl w:val="A4B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407DC"/>
    <w:multiLevelType w:val="multilevel"/>
    <w:tmpl w:val="612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F72EC"/>
    <w:multiLevelType w:val="multilevel"/>
    <w:tmpl w:val="3E2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15F"/>
    <w:multiLevelType w:val="multilevel"/>
    <w:tmpl w:val="8F3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E7555"/>
    <w:multiLevelType w:val="multilevel"/>
    <w:tmpl w:val="1C7C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80BC5"/>
    <w:multiLevelType w:val="multilevel"/>
    <w:tmpl w:val="624C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04"/>
    <w:rsid w:val="00403841"/>
    <w:rsid w:val="004A5604"/>
    <w:rsid w:val="005661DD"/>
    <w:rsid w:val="007D41F3"/>
    <w:rsid w:val="008450F0"/>
    <w:rsid w:val="008B490C"/>
    <w:rsid w:val="00962DEB"/>
    <w:rsid w:val="00A80400"/>
    <w:rsid w:val="00F4163C"/>
    <w:rsid w:val="00FB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1"/>
  </w:style>
  <w:style w:type="paragraph" w:styleId="2">
    <w:name w:val="heading 2"/>
    <w:basedOn w:val="a"/>
    <w:link w:val="20"/>
    <w:uiPriority w:val="9"/>
    <w:qFormat/>
    <w:rsid w:val="004A5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604"/>
    <w:rPr>
      <w:b/>
      <w:bCs/>
    </w:rPr>
  </w:style>
  <w:style w:type="character" w:customStyle="1" w:styleId="full-screen-content-activate">
    <w:name w:val="full-screen-content-activate"/>
    <w:basedOn w:val="a0"/>
    <w:rsid w:val="004A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8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2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1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9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25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4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Кирсанова</dc:creator>
  <cp:lastModifiedBy>Анна Кирсанова</cp:lastModifiedBy>
  <cp:revision>3</cp:revision>
  <dcterms:created xsi:type="dcterms:W3CDTF">2019-12-12T04:44:00Z</dcterms:created>
  <dcterms:modified xsi:type="dcterms:W3CDTF">2019-12-17T05:18:00Z</dcterms:modified>
</cp:coreProperties>
</file>